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6076" w14:textId="2C6F36B3" w:rsidR="00B93CD8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90740">
        <w:rPr>
          <w:rFonts w:ascii="Times New Roman" w:hAnsi="Times New Roman" w:cs="Times New Roman"/>
          <w:bCs/>
          <w:sz w:val="28"/>
          <w:szCs w:val="28"/>
        </w:rPr>
        <w:t>В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Ространснадзоре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2024 года отсутствуют жалобы, носящие системный характер и позволяющие сформировать Обзор практики.</w:t>
      </w:r>
    </w:p>
    <w:p w14:paraId="2C57E55C" w14:textId="768F89F6" w:rsidR="00EF21A7" w:rsidRDefault="00B93CD8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F21A7">
        <w:rPr>
          <w:rFonts w:ascii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Справочно: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E04B7" w:rsidRPr="00EE04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квартал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EE04B7" w:rsidRPr="00C907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2024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поступило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87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жалоб контролируемых лиц, включая </w:t>
      </w:r>
      <w:r w:rsidR="00EE04B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69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ходатайств о продлении ранее выданных предписаний</w:t>
      </w:r>
      <w:r w:rsidR="00EF21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14:paraId="31EE1E79" w14:textId="77777777" w:rsidR="00EF21A7" w:rsidRDefault="00EF21A7" w:rsidP="00DD3292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Вынесены решения:</w:t>
      </w:r>
    </w:p>
    <w:p w14:paraId="673BECE7" w14:textId="77777777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Удовлетворено полностью – 50;</w:t>
      </w:r>
    </w:p>
    <w:p w14:paraId="00FC48AB" w14:textId="77777777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Удовлетворено частично – 3;</w:t>
      </w:r>
    </w:p>
    <w:p w14:paraId="697C6710" w14:textId="4FFC15CE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отказано в удовлетворении – 2</w:t>
      </w:r>
      <w:r w:rsidR="0024275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8AD1B0" w14:textId="3B80CBC7" w:rsidR="00EE04B7" w:rsidRPr="00EE04B7" w:rsidRDefault="00EE04B7" w:rsidP="00DD3292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отказано в рассмотрении – 1</w:t>
      </w:r>
      <w:r w:rsidR="002427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A2A50C" w14:textId="77777777" w:rsidR="00EE04B7" w:rsidRPr="00EE04B7" w:rsidRDefault="00EE04B7" w:rsidP="00DD3292">
      <w:pPr>
        <w:spacing w:line="24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392"/>
        <w:gridCol w:w="3969"/>
      </w:tblGrid>
      <w:tr w:rsidR="00EE04B7" w:rsidRPr="00EE04B7" w14:paraId="037BBEB9" w14:textId="77777777" w:rsidTr="001961DD">
        <w:trPr>
          <w:jc w:val="center"/>
        </w:trPr>
        <w:tc>
          <w:tcPr>
            <w:tcW w:w="9776" w:type="dxa"/>
            <w:gridSpan w:val="3"/>
          </w:tcPr>
          <w:p w14:paraId="3979749F" w14:textId="16FC989D" w:rsidR="00EE04B7" w:rsidRPr="00EE04B7" w:rsidRDefault="00EE04B7" w:rsidP="00EE04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4B7">
              <w:rPr>
                <w:rFonts w:ascii="Times New Roman" w:hAnsi="Times New Roman" w:cs="Times New Roman"/>
                <w:b/>
                <w:bCs/>
              </w:rPr>
              <w:t>Обращения в разрезе жизненных ситуаций</w:t>
            </w:r>
          </w:p>
        </w:tc>
      </w:tr>
      <w:tr w:rsidR="001961DD" w:rsidRPr="00EE04B7" w14:paraId="11CC795D" w14:textId="77777777" w:rsidTr="001961DD">
        <w:trPr>
          <w:jc w:val="center"/>
        </w:trPr>
        <w:tc>
          <w:tcPr>
            <w:tcW w:w="4567" w:type="dxa"/>
          </w:tcPr>
          <w:p w14:paraId="60E70A48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507335" w14:textId="1A0C3201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Жизненная ситуация</w:t>
            </w:r>
          </w:p>
        </w:tc>
        <w:tc>
          <w:tcPr>
            <w:tcW w:w="1240" w:type="dxa"/>
          </w:tcPr>
          <w:p w14:paraId="09764A47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609457" w14:textId="257EB86F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969" w:type="dxa"/>
          </w:tcPr>
          <w:p w14:paraId="747173B1" w14:textId="77777777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27B082" w14:textId="5D0DC5FD" w:rsidR="001961DD" w:rsidRPr="001961DD" w:rsidRDefault="001961DD" w:rsidP="001961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1DD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961DD" w:rsidRPr="00EE04B7" w14:paraId="527CBD11" w14:textId="77777777" w:rsidTr="001961DD">
        <w:trPr>
          <w:jc w:val="center"/>
        </w:trPr>
        <w:tc>
          <w:tcPr>
            <w:tcW w:w="4567" w:type="dxa"/>
          </w:tcPr>
          <w:p w14:paraId="6C58AC6A" w14:textId="6B972AE4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 продлении срока предписания</w:t>
            </w:r>
          </w:p>
        </w:tc>
        <w:tc>
          <w:tcPr>
            <w:tcW w:w="1240" w:type="dxa"/>
          </w:tcPr>
          <w:p w14:paraId="20DB513A" w14:textId="2968CE59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69" w:type="dxa"/>
          </w:tcPr>
          <w:p w14:paraId="18C7D5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7B551CDA" w14:textId="77777777" w:rsidTr="001961DD">
        <w:trPr>
          <w:jc w:val="center"/>
        </w:trPr>
        <w:tc>
          <w:tcPr>
            <w:tcW w:w="4567" w:type="dxa"/>
          </w:tcPr>
          <w:p w14:paraId="166E17B6" w14:textId="5BB31B4D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Несогласие с актом проверки</w:t>
            </w:r>
          </w:p>
        </w:tc>
        <w:tc>
          <w:tcPr>
            <w:tcW w:w="1240" w:type="dxa"/>
          </w:tcPr>
          <w:p w14:paraId="18904F20" w14:textId="0B69EC27" w:rsidR="001961DD" w:rsidRPr="00EE04B7" w:rsidRDefault="00242758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73384654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3C2B4C74" w14:textId="77777777" w:rsidTr="001961DD">
        <w:trPr>
          <w:jc w:val="center"/>
        </w:trPr>
        <w:tc>
          <w:tcPr>
            <w:tcW w:w="4567" w:type="dxa"/>
          </w:tcPr>
          <w:p w14:paraId="0B40D1B5" w14:textId="2CE4FCFB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 на предписание</w:t>
            </w:r>
          </w:p>
        </w:tc>
        <w:tc>
          <w:tcPr>
            <w:tcW w:w="1240" w:type="dxa"/>
          </w:tcPr>
          <w:p w14:paraId="50B9BFA1" w14:textId="6E23FF89" w:rsidR="001961DD" w:rsidRPr="00EE04B7" w:rsidRDefault="00242758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00F96A25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64E81AB1" w14:textId="77777777" w:rsidTr="001961DD">
        <w:trPr>
          <w:jc w:val="center"/>
        </w:trPr>
        <w:tc>
          <w:tcPr>
            <w:tcW w:w="4567" w:type="dxa"/>
          </w:tcPr>
          <w:p w14:paraId="16B50F13" w14:textId="572D641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нарушениями, вынесенными в акте проверки</w:t>
            </w:r>
          </w:p>
        </w:tc>
        <w:tc>
          <w:tcPr>
            <w:tcW w:w="1240" w:type="dxa"/>
          </w:tcPr>
          <w:p w14:paraId="3B101927" w14:textId="0366AAF1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73A1D16B" w14:textId="77777777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1DD" w:rsidRPr="00EE04B7" w14:paraId="44EC7B66" w14:textId="77777777" w:rsidTr="001961DD">
        <w:trPr>
          <w:trHeight w:val="752"/>
          <w:jc w:val="center"/>
        </w:trPr>
        <w:tc>
          <w:tcPr>
            <w:tcW w:w="4567" w:type="dxa"/>
          </w:tcPr>
          <w:p w14:paraId="1A7B4634" w14:textId="610377F5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есогласи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E04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присвоенной категорией риска или классом опасности.</w:t>
            </w:r>
          </w:p>
        </w:tc>
        <w:tc>
          <w:tcPr>
            <w:tcW w:w="1240" w:type="dxa"/>
          </w:tcPr>
          <w:p w14:paraId="0640F4B0" w14:textId="0014B98E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04F7B578" w14:textId="5BD53C01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обращение о разъяснении законодательства</w:t>
            </w:r>
          </w:p>
        </w:tc>
      </w:tr>
      <w:tr w:rsidR="001961DD" w:rsidRPr="00EE04B7" w14:paraId="3A8C19E7" w14:textId="77777777" w:rsidTr="001961DD">
        <w:trPr>
          <w:trHeight w:val="911"/>
          <w:jc w:val="center"/>
        </w:trPr>
        <w:tc>
          <w:tcPr>
            <w:tcW w:w="4567" w:type="dxa"/>
          </w:tcPr>
          <w:p w14:paraId="39371C82" w14:textId="5D1DCF70" w:rsidR="001961DD" w:rsidRPr="001961DD" w:rsidRDefault="001961DD" w:rsidP="001961D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2A">
              <w:rPr>
                <w:rFonts w:ascii="Times New Roman" w:hAnsi="Times New Roman" w:cs="Times New Roman"/>
                <w:sz w:val="24"/>
                <w:szCs w:val="24"/>
              </w:rPr>
              <w:t>Не согласен с мерами, назначенными в отношении меня</w:t>
            </w:r>
          </w:p>
        </w:tc>
        <w:tc>
          <w:tcPr>
            <w:tcW w:w="1240" w:type="dxa"/>
          </w:tcPr>
          <w:p w14:paraId="124D6D70" w14:textId="1A3D6992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3F6C1CBB" w14:textId="34540436" w:rsidR="001961DD" w:rsidRPr="00EE04B7" w:rsidRDefault="001961DD" w:rsidP="00196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жалоба на постановление (порядок рассмотрения по КоАП РФ)</w:t>
            </w:r>
          </w:p>
        </w:tc>
      </w:tr>
    </w:tbl>
    <w:p w14:paraId="2078EA45" w14:textId="77777777" w:rsidR="00EE04B7" w:rsidRDefault="00EE04B7" w:rsidP="00EE04B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1560"/>
        <w:gridCol w:w="1694"/>
      </w:tblGrid>
      <w:tr w:rsidR="00DD3292" w:rsidRPr="00DD3292" w14:paraId="0AF4E06E" w14:textId="77777777" w:rsidTr="00D07CCC">
        <w:tc>
          <w:tcPr>
            <w:tcW w:w="10053" w:type="dxa"/>
            <w:gridSpan w:val="6"/>
          </w:tcPr>
          <w:p w14:paraId="175DF7B7" w14:textId="612E1A02" w:rsidR="00DD3292" w:rsidRPr="00DD3292" w:rsidRDefault="00DD3292" w:rsidP="009F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Обращения по видам контроля</w:t>
            </w:r>
          </w:p>
        </w:tc>
      </w:tr>
      <w:tr w:rsidR="00DD3292" w:rsidRPr="00DD3292" w14:paraId="383E3D90" w14:textId="77777777" w:rsidTr="00DD3292">
        <w:trPr>
          <w:trHeight w:val="2946"/>
        </w:trPr>
        <w:tc>
          <w:tcPr>
            <w:tcW w:w="1413" w:type="dxa"/>
          </w:tcPr>
          <w:p w14:paraId="614025CA" w14:textId="6630FC85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D3292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701" w:type="dxa"/>
          </w:tcPr>
          <w:p w14:paraId="6F52913B" w14:textId="148E7F9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</w:rPr>
            </w:pPr>
            <w:r w:rsidRPr="00DD3292">
              <w:rPr>
                <w:rFonts w:ascii="Times New Roman" w:hAnsi="Times New Roman" w:cs="Times New Roman"/>
              </w:rPr>
              <w:t>Федеральный государственный контроль (надзор) в области железнодорожного транспорта</w:t>
            </w:r>
          </w:p>
        </w:tc>
        <w:tc>
          <w:tcPr>
            <w:tcW w:w="1843" w:type="dxa"/>
          </w:tcPr>
          <w:p w14:paraId="108FD2BA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  <w:p w14:paraId="4D9A8A41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12B85C" w14:textId="77777777" w:rsidR="00DD3292" w:rsidRPr="00DD3292" w:rsidRDefault="00DD3292" w:rsidP="00DD3292">
            <w:pPr>
              <w:spacing w:after="160" w:line="259" w:lineRule="auto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D3292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Федеральный государственный контроль (надзор) в области торгового мореплавания и внутреннего водного транспорта</w:t>
            </w:r>
          </w:p>
          <w:p w14:paraId="3CB6C956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3563A6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транспортной безопасности</w:t>
            </w:r>
          </w:p>
          <w:p w14:paraId="4B56CD6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D6FB0F2" w14:textId="77777777" w:rsidR="00DD3292" w:rsidRPr="00DD3292" w:rsidRDefault="00DD3292" w:rsidP="00DD3292">
            <w:pPr>
              <w:pStyle w:val="a4"/>
              <w:spacing w:before="0" w:beforeAutospacing="0" w:after="0" w:afterAutospacing="0" w:line="288" w:lineRule="atLeast"/>
              <w:jc w:val="center"/>
              <w:rPr>
                <w:sz w:val="22"/>
                <w:szCs w:val="22"/>
              </w:rPr>
            </w:pPr>
            <w:r w:rsidRPr="00DD3292">
              <w:rPr>
                <w:sz w:val="22"/>
                <w:szCs w:val="22"/>
              </w:rPr>
              <w:t>Федеральный государственный контроль (надзор) в области гражданской авиации</w:t>
            </w:r>
          </w:p>
          <w:p w14:paraId="5C127DC5" w14:textId="77777777" w:rsidR="00DD3292" w:rsidRPr="00DD3292" w:rsidRDefault="00DD3292" w:rsidP="00EE04B7">
            <w:pPr>
              <w:rPr>
                <w:rFonts w:ascii="Times New Roman" w:hAnsi="Times New Roman" w:cs="Times New Roman"/>
              </w:rPr>
            </w:pPr>
          </w:p>
        </w:tc>
      </w:tr>
      <w:tr w:rsidR="00DD3292" w:rsidRPr="00DD3292" w14:paraId="59B09CA4" w14:textId="77777777" w:rsidTr="00DD3292">
        <w:tc>
          <w:tcPr>
            <w:tcW w:w="1413" w:type="dxa"/>
          </w:tcPr>
          <w:p w14:paraId="3A863A5C" w14:textId="77777777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Количество обращений</w:t>
            </w:r>
          </w:p>
        </w:tc>
        <w:tc>
          <w:tcPr>
            <w:tcW w:w="1701" w:type="dxa"/>
          </w:tcPr>
          <w:p w14:paraId="46CC8578" w14:textId="28FC3BF0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2F29235D" w14:textId="6F9431DD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2" w:type="dxa"/>
          </w:tcPr>
          <w:p w14:paraId="583E674C" w14:textId="2349D6A9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60" w:type="dxa"/>
          </w:tcPr>
          <w:p w14:paraId="6D0DB782" w14:textId="00889D4A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694" w:type="dxa"/>
          </w:tcPr>
          <w:p w14:paraId="4245DB74" w14:textId="1406CE91" w:rsidR="00DD3292" w:rsidRPr="00DD3292" w:rsidRDefault="00DD3292" w:rsidP="00DD32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29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3BF530E5" w14:textId="77777777" w:rsidR="00EE04B7" w:rsidRPr="00EE04B7" w:rsidRDefault="00EE04B7" w:rsidP="00EE04B7"/>
    <w:sectPr w:rsidR="00EE04B7" w:rsidRPr="00EE04B7" w:rsidSect="00DD3292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9"/>
    <w:rsid w:val="000416C1"/>
    <w:rsid w:val="001961DD"/>
    <w:rsid w:val="00242758"/>
    <w:rsid w:val="002D002A"/>
    <w:rsid w:val="004258C9"/>
    <w:rsid w:val="005D633E"/>
    <w:rsid w:val="00893F72"/>
    <w:rsid w:val="009F0C5A"/>
    <w:rsid w:val="00B93CD8"/>
    <w:rsid w:val="00C43B45"/>
    <w:rsid w:val="00C72A21"/>
    <w:rsid w:val="00DD3292"/>
    <w:rsid w:val="00E07A98"/>
    <w:rsid w:val="00EC55B3"/>
    <w:rsid w:val="00EE04B7"/>
    <w:rsid w:val="00E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FE5"/>
  <w15:chartTrackingRefBased/>
  <w15:docId w15:val="{CB5DD852-B422-49CF-BEF2-231B111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Шуляр Елена Сергеевна</dc:creator>
  <cp:keywords/>
  <dc:description/>
  <cp:lastModifiedBy>Шуляр Елена Сергеевна</cp:lastModifiedBy>
  <cp:revision>5</cp:revision>
  <dcterms:created xsi:type="dcterms:W3CDTF">2024-07-02T10:44:00Z</dcterms:created>
  <dcterms:modified xsi:type="dcterms:W3CDTF">2024-07-02T14:26:00Z</dcterms:modified>
</cp:coreProperties>
</file>